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92" w:rsidRDefault="00B15992" w:rsidP="00C747FD">
      <w:pPr>
        <w:rPr>
          <w:rFonts w:asciiTheme="minorHAnsi" w:hAnsiTheme="minorHAnsi"/>
          <w:sz w:val="24"/>
        </w:rPr>
      </w:pPr>
      <w:r w:rsidRPr="00B15992">
        <w:rPr>
          <w:rFonts w:asciiTheme="minorHAnsi" w:hAnsiTheme="minorHAnsi"/>
          <w:noProof/>
          <w:sz w:val="24"/>
        </w:rPr>
        <mc:AlternateContent>
          <mc:Choice Requires="wps">
            <w:drawing>
              <wp:anchor distT="0" distB="0" distL="114300" distR="114300" simplePos="0" relativeHeight="251659264" behindDoc="0" locked="0" layoutInCell="1" allowOverlap="1" wp14:anchorId="1800404A" wp14:editId="5CAF17B2">
                <wp:simplePos x="0" y="0"/>
                <wp:positionH relativeFrom="column">
                  <wp:posOffset>5234305</wp:posOffset>
                </wp:positionH>
                <wp:positionV relativeFrom="paragraph">
                  <wp:posOffset>-112395</wp:posOffset>
                </wp:positionV>
                <wp:extent cx="1395730" cy="3238500"/>
                <wp:effectExtent l="0" t="0" r="1397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238500"/>
                        </a:xfrm>
                        <a:prstGeom prst="rect">
                          <a:avLst/>
                        </a:prstGeom>
                        <a:solidFill>
                          <a:srgbClr val="FFFFFF"/>
                        </a:solidFill>
                        <a:ln w="9525">
                          <a:solidFill>
                            <a:srgbClr val="000000"/>
                          </a:solidFill>
                          <a:miter lim="800000"/>
                          <a:headEnd/>
                          <a:tailEnd/>
                        </a:ln>
                      </wps:spPr>
                      <wps:txbx>
                        <w:txbxContent>
                          <w:p w:rsidR="003F44EB" w:rsidRDefault="003F44EB" w:rsidP="003F44EB">
                            <w:pPr>
                              <w:jc w:val="center"/>
                            </w:pPr>
                            <w:r>
                              <w:t>LOGO EN ADRESGEGEVENS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2.15pt;margin-top:-8.85pt;width:109.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">
                <v:textbox>
                  <w:txbxContent>
                    <w:p w:rsidR="003F44EB" w:rsidRDefault="003F44EB" w:rsidP="003F44EB">
                      <w:pPr>
                        <w:jc w:val="center"/>
                      </w:pPr>
                      <w:r>
                        <w:t>LOGO EN ADRESGEGEVENS</w:t>
                      </w:r>
                    </w:p>
                  </w:txbxContent>
                </v:textbox>
                <w10:wrap type="square"/>
              </v:shape>
            </w:pict>
          </mc:Fallback>
        </mc:AlternateContent>
      </w:r>
    </w:p>
    <w:p w:rsidR="00B15992" w:rsidRDefault="00B15992" w:rsidP="00C747FD">
      <w:pPr>
        <w:rPr>
          <w:rFonts w:asciiTheme="minorHAnsi" w:hAnsiTheme="minorHAnsi"/>
          <w:sz w:val="24"/>
        </w:rPr>
      </w:pPr>
    </w:p>
    <w:p w:rsidR="003F44EB" w:rsidRPr="00616F38" w:rsidRDefault="003F44EB" w:rsidP="00C747FD">
      <w:pPr>
        <w:rPr>
          <w:sz w:val="22"/>
          <w:szCs w:val="22"/>
        </w:rPr>
      </w:pPr>
      <w:r w:rsidRPr="00616F38">
        <w:rPr>
          <w:sz w:val="22"/>
          <w:szCs w:val="22"/>
        </w:rPr>
        <w:t>Arnhem, 17-1-2019</w:t>
      </w:r>
    </w:p>
    <w:p w:rsidR="003F44EB" w:rsidRPr="00616F38" w:rsidRDefault="003F44EB" w:rsidP="00C747FD">
      <w:pPr>
        <w:rPr>
          <w:sz w:val="22"/>
          <w:szCs w:val="22"/>
        </w:rPr>
      </w:pPr>
    </w:p>
    <w:p w:rsidR="00C747FD" w:rsidRPr="00616F38" w:rsidRDefault="003F44EB" w:rsidP="00616F38">
      <w:pPr>
        <w:jc w:val="center"/>
        <w:rPr>
          <w:b/>
          <w:sz w:val="22"/>
          <w:szCs w:val="22"/>
        </w:rPr>
      </w:pPr>
      <w:r w:rsidRPr="00616F38">
        <w:rPr>
          <w:b/>
          <w:sz w:val="22"/>
          <w:szCs w:val="22"/>
        </w:rPr>
        <w:t>UITNODIGING VERWIJZERSAVOND</w:t>
      </w:r>
    </w:p>
    <w:p w:rsidR="003F44EB" w:rsidRPr="00616F38" w:rsidRDefault="003F44EB" w:rsidP="00C747FD">
      <w:pPr>
        <w:rPr>
          <w:b/>
          <w:sz w:val="22"/>
          <w:szCs w:val="22"/>
        </w:rPr>
      </w:pPr>
    </w:p>
    <w:p w:rsidR="003F44EB" w:rsidRPr="00616F38" w:rsidRDefault="003F44EB" w:rsidP="00C747FD">
      <w:pPr>
        <w:rPr>
          <w:b/>
          <w:sz w:val="22"/>
          <w:szCs w:val="22"/>
        </w:rPr>
      </w:pPr>
      <w:r w:rsidRPr="00616F38">
        <w:rPr>
          <w:sz w:val="22"/>
          <w:szCs w:val="22"/>
        </w:rPr>
        <w:t>Datum/tijd:</w:t>
      </w:r>
      <w:r w:rsidRPr="00616F38">
        <w:rPr>
          <w:b/>
          <w:sz w:val="22"/>
          <w:szCs w:val="22"/>
        </w:rPr>
        <w:tab/>
        <w:t xml:space="preserve">WOENSDAG 27 MAART 2019, 19.30 – 22.00 </w:t>
      </w:r>
      <w:bookmarkStart w:id="0" w:name="_GoBack"/>
      <w:r w:rsidR="00DA1AC8" w:rsidRPr="00616F38">
        <w:rPr>
          <w:b/>
          <w:sz w:val="22"/>
          <w:szCs w:val="22"/>
        </w:rPr>
        <w:t>uur</w:t>
      </w:r>
      <w:bookmarkEnd w:id="0"/>
      <w:r w:rsidRPr="00616F38">
        <w:rPr>
          <w:b/>
          <w:sz w:val="22"/>
          <w:szCs w:val="22"/>
        </w:rPr>
        <w:t>.</w:t>
      </w:r>
    </w:p>
    <w:p w:rsidR="00616F38" w:rsidRPr="00616F38" w:rsidRDefault="003F44EB" w:rsidP="00C747FD">
      <w:pPr>
        <w:rPr>
          <w:b/>
          <w:sz w:val="22"/>
          <w:szCs w:val="22"/>
        </w:rPr>
      </w:pPr>
      <w:r w:rsidRPr="00616F38">
        <w:rPr>
          <w:sz w:val="22"/>
          <w:szCs w:val="22"/>
        </w:rPr>
        <w:t>Locatie:</w:t>
      </w:r>
      <w:r w:rsidRPr="00616F38">
        <w:rPr>
          <w:b/>
          <w:sz w:val="22"/>
          <w:szCs w:val="22"/>
        </w:rPr>
        <w:tab/>
        <w:t>Auditorium ziekenhuis Rijnstate</w:t>
      </w:r>
      <w:r w:rsidR="00DA1AC8">
        <w:rPr>
          <w:b/>
          <w:sz w:val="22"/>
          <w:szCs w:val="22"/>
        </w:rPr>
        <w:t xml:space="preserve"> - Route 81</w:t>
      </w:r>
      <w:r w:rsidRPr="00616F38">
        <w:rPr>
          <w:b/>
          <w:sz w:val="22"/>
          <w:szCs w:val="22"/>
        </w:rPr>
        <w:t xml:space="preserve">, </w:t>
      </w:r>
    </w:p>
    <w:p w:rsidR="003F44EB" w:rsidRPr="00616F38" w:rsidRDefault="003F44EB" w:rsidP="00616F38">
      <w:pPr>
        <w:ind w:left="708" w:firstLine="708"/>
        <w:rPr>
          <w:b/>
          <w:sz w:val="22"/>
          <w:szCs w:val="22"/>
        </w:rPr>
      </w:pPr>
      <w:proofErr w:type="spellStart"/>
      <w:r w:rsidRPr="00616F38">
        <w:rPr>
          <w:b/>
          <w:sz w:val="22"/>
          <w:szCs w:val="22"/>
        </w:rPr>
        <w:t>Wagnerlaan</w:t>
      </w:r>
      <w:proofErr w:type="spellEnd"/>
      <w:r w:rsidRPr="00616F38">
        <w:rPr>
          <w:b/>
          <w:sz w:val="22"/>
          <w:szCs w:val="22"/>
        </w:rPr>
        <w:t xml:space="preserve"> 55 </w:t>
      </w:r>
      <w:r w:rsidR="00616F38" w:rsidRPr="00616F38">
        <w:rPr>
          <w:b/>
          <w:sz w:val="22"/>
          <w:szCs w:val="22"/>
        </w:rPr>
        <w:t xml:space="preserve">6815 AD </w:t>
      </w:r>
      <w:r w:rsidRPr="00616F38">
        <w:rPr>
          <w:b/>
          <w:sz w:val="22"/>
          <w:szCs w:val="22"/>
        </w:rPr>
        <w:t>Arnhem</w:t>
      </w:r>
    </w:p>
    <w:p w:rsidR="003F44EB" w:rsidRPr="00616F38" w:rsidRDefault="003F44EB" w:rsidP="00C747FD">
      <w:pPr>
        <w:rPr>
          <w:b/>
          <w:sz w:val="22"/>
          <w:szCs w:val="22"/>
        </w:rPr>
      </w:pPr>
    </w:p>
    <w:p w:rsidR="00616F38" w:rsidRPr="00616F38" w:rsidRDefault="00616F38" w:rsidP="00C747FD">
      <w:pPr>
        <w:rPr>
          <w:b/>
          <w:sz w:val="22"/>
          <w:szCs w:val="22"/>
        </w:rPr>
      </w:pPr>
    </w:p>
    <w:p w:rsidR="003F44EB" w:rsidRDefault="003F44EB" w:rsidP="00C747FD">
      <w:pPr>
        <w:rPr>
          <w:sz w:val="22"/>
          <w:szCs w:val="22"/>
        </w:rPr>
      </w:pPr>
      <w:r w:rsidRPr="00616F38">
        <w:rPr>
          <w:sz w:val="22"/>
          <w:szCs w:val="22"/>
        </w:rPr>
        <w:t>Geachte collega,</w:t>
      </w:r>
    </w:p>
    <w:p w:rsidR="00616F38" w:rsidRPr="00616F38" w:rsidRDefault="00616F38" w:rsidP="00C747FD">
      <w:pPr>
        <w:rPr>
          <w:sz w:val="22"/>
          <w:szCs w:val="22"/>
        </w:rPr>
      </w:pPr>
    </w:p>
    <w:p w:rsidR="00B15992" w:rsidRPr="00616F38" w:rsidRDefault="003F44EB" w:rsidP="00C747FD">
      <w:pPr>
        <w:rPr>
          <w:sz w:val="22"/>
          <w:szCs w:val="22"/>
        </w:rPr>
      </w:pPr>
      <w:r w:rsidRPr="00616F38">
        <w:rPr>
          <w:sz w:val="22"/>
          <w:szCs w:val="22"/>
        </w:rPr>
        <w:t>De vakgroepen MKA-chirurgie en Centrum voor Bijzondere Tandheelkunde van het ziekenhuis Rijnstate</w:t>
      </w:r>
      <w:r w:rsidR="00B15992" w:rsidRPr="00616F38">
        <w:rPr>
          <w:sz w:val="22"/>
          <w:szCs w:val="22"/>
        </w:rPr>
        <w:t xml:space="preserve"> te Arnhem hebben het genoegen u uit te nodigen voor onze </w:t>
      </w:r>
      <w:proofErr w:type="spellStart"/>
      <w:r w:rsidR="00B15992" w:rsidRPr="00616F38">
        <w:rPr>
          <w:sz w:val="22"/>
          <w:szCs w:val="22"/>
        </w:rPr>
        <w:t>verwijzersavond</w:t>
      </w:r>
      <w:proofErr w:type="spellEnd"/>
      <w:r w:rsidR="00B15992" w:rsidRPr="00616F38">
        <w:rPr>
          <w:sz w:val="22"/>
          <w:szCs w:val="22"/>
        </w:rPr>
        <w:t xml:space="preserve"> op woensdag 27 maart 2019.</w:t>
      </w:r>
    </w:p>
    <w:p w:rsidR="00B15992" w:rsidRPr="00616F38" w:rsidRDefault="00E2492F" w:rsidP="00C747FD">
      <w:pPr>
        <w:rPr>
          <w:sz w:val="22"/>
          <w:szCs w:val="22"/>
        </w:rPr>
      </w:pPr>
      <w:r w:rsidRPr="00616F38">
        <w:rPr>
          <w:sz w:val="22"/>
          <w:szCs w:val="22"/>
        </w:rPr>
        <w:t>Het zal weer een interessante avond worden met praktische zaken, waarbij we het volgende programma voor u hebben samengesteld.</w:t>
      </w:r>
    </w:p>
    <w:p w:rsidR="00B15992" w:rsidRPr="00616F38" w:rsidRDefault="00B15992" w:rsidP="00C747FD">
      <w:pPr>
        <w:rPr>
          <w:sz w:val="22"/>
          <w:szCs w:val="22"/>
        </w:rPr>
      </w:pPr>
    </w:p>
    <w:p w:rsidR="00B15992" w:rsidRDefault="00616F38" w:rsidP="00616F38">
      <w:pPr>
        <w:jc w:val="center"/>
        <w:rPr>
          <w:b/>
          <w:sz w:val="22"/>
          <w:szCs w:val="22"/>
        </w:rPr>
      </w:pPr>
      <w:r w:rsidRPr="00616F38">
        <w:rPr>
          <w:b/>
          <w:sz w:val="22"/>
          <w:szCs w:val="22"/>
        </w:rPr>
        <w:t>PROGRAMMA</w:t>
      </w:r>
    </w:p>
    <w:p w:rsidR="00616F38" w:rsidRPr="00616F38" w:rsidRDefault="00616F38" w:rsidP="00616F38">
      <w:pPr>
        <w:jc w:val="center"/>
        <w:rPr>
          <w:b/>
          <w:sz w:val="22"/>
          <w:szCs w:val="22"/>
        </w:rPr>
      </w:pPr>
    </w:p>
    <w:p w:rsidR="00B15992" w:rsidRPr="00616F38" w:rsidRDefault="00616F38" w:rsidP="00C747FD">
      <w:pPr>
        <w:rPr>
          <w:sz w:val="22"/>
          <w:szCs w:val="22"/>
        </w:rPr>
      </w:pPr>
      <w:r>
        <w:rPr>
          <w:sz w:val="22"/>
          <w:szCs w:val="22"/>
        </w:rPr>
        <w:t>19.30 uur</w:t>
      </w:r>
      <w:r w:rsidR="00B15992" w:rsidRPr="00616F38">
        <w:rPr>
          <w:sz w:val="22"/>
          <w:szCs w:val="22"/>
        </w:rPr>
        <w:tab/>
        <w:t>ontvangst met koffie/thee.</w:t>
      </w:r>
    </w:p>
    <w:p w:rsidR="00B15992" w:rsidRPr="00616F38" w:rsidRDefault="00616F38" w:rsidP="00C747FD">
      <w:pPr>
        <w:rPr>
          <w:sz w:val="22"/>
          <w:szCs w:val="22"/>
        </w:rPr>
      </w:pPr>
      <w:r>
        <w:rPr>
          <w:sz w:val="22"/>
          <w:szCs w:val="22"/>
        </w:rPr>
        <w:t>20.00 uur</w:t>
      </w:r>
      <w:r w:rsidR="00B15992" w:rsidRPr="00616F38">
        <w:rPr>
          <w:sz w:val="22"/>
          <w:szCs w:val="22"/>
        </w:rPr>
        <w:t xml:space="preserve"> </w:t>
      </w:r>
      <w:r w:rsidR="00B15992" w:rsidRPr="00616F38">
        <w:rPr>
          <w:sz w:val="22"/>
          <w:szCs w:val="22"/>
        </w:rPr>
        <w:tab/>
        <w:t>opening.</w:t>
      </w:r>
    </w:p>
    <w:p w:rsidR="00B15992" w:rsidRPr="00616F38" w:rsidRDefault="00616F38" w:rsidP="00C747FD">
      <w:pPr>
        <w:rPr>
          <w:sz w:val="22"/>
          <w:szCs w:val="22"/>
        </w:rPr>
      </w:pPr>
      <w:r>
        <w:rPr>
          <w:sz w:val="22"/>
          <w:szCs w:val="22"/>
        </w:rPr>
        <w:t>20.05 uur</w:t>
      </w:r>
      <w:r w:rsidR="007E718A" w:rsidRPr="00616F38">
        <w:rPr>
          <w:sz w:val="22"/>
          <w:szCs w:val="22"/>
        </w:rPr>
        <w:tab/>
        <w:t>lezing door drs. Robbert</w:t>
      </w:r>
      <w:r w:rsidR="00B15992" w:rsidRPr="00616F38">
        <w:rPr>
          <w:sz w:val="22"/>
          <w:szCs w:val="22"/>
        </w:rPr>
        <w:t xml:space="preserve"> Hover, </w:t>
      </w:r>
      <w:proofErr w:type="spellStart"/>
      <w:r w:rsidR="00B15992" w:rsidRPr="00616F38">
        <w:rPr>
          <w:sz w:val="22"/>
          <w:szCs w:val="22"/>
        </w:rPr>
        <w:t>MKA-chirurg</w:t>
      </w:r>
      <w:proofErr w:type="spellEnd"/>
      <w:r w:rsidRPr="00616F38">
        <w:rPr>
          <w:sz w:val="22"/>
          <w:szCs w:val="22"/>
        </w:rPr>
        <w:t>:</w:t>
      </w:r>
    </w:p>
    <w:p w:rsidR="007E718A" w:rsidRPr="00616F38" w:rsidRDefault="007E718A" w:rsidP="00616F38">
      <w:pPr>
        <w:ind w:left="1410"/>
        <w:rPr>
          <w:b/>
          <w:i/>
          <w:sz w:val="22"/>
          <w:szCs w:val="22"/>
        </w:rPr>
      </w:pPr>
      <w:r w:rsidRPr="00616F38">
        <w:rPr>
          <w:b/>
          <w:i/>
          <w:sz w:val="22"/>
          <w:szCs w:val="22"/>
        </w:rPr>
        <w:t>De apexresectie: richtlijn en kwaliteitsindicator apicale chirurgie.</w:t>
      </w:r>
    </w:p>
    <w:p w:rsidR="007E718A" w:rsidRPr="00616F38" w:rsidRDefault="00616F38" w:rsidP="007E718A">
      <w:pPr>
        <w:rPr>
          <w:sz w:val="22"/>
          <w:szCs w:val="22"/>
        </w:rPr>
      </w:pPr>
      <w:r>
        <w:rPr>
          <w:sz w:val="22"/>
          <w:szCs w:val="22"/>
        </w:rPr>
        <w:t>20.45 uur</w:t>
      </w:r>
      <w:r w:rsidR="007E718A" w:rsidRPr="00616F38">
        <w:rPr>
          <w:sz w:val="22"/>
          <w:szCs w:val="22"/>
        </w:rPr>
        <w:tab/>
        <w:t>lezing door drs. Koen</w:t>
      </w:r>
      <w:r w:rsidRPr="00616F38">
        <w:rPr>
          <w:sz w:val="22"/>
          <w:szCs w:val="22"/>
        </w:rPr>
        <w:t xml:space="preserve">raad </w:t>
      </w:r>
      <w:proofErr w:type="spellStart"/>
      <w:r w:rsidRPr="00616F38">
        <w:rPr>
          <w:sz w:val="22"/>
          <w:szCs w:val="22"/>
        </w:rPr>
        <w:t>Grisar</w:t>
      </w:r>
      <w:proofErr w:type="spellEnd"/>
      <w:r w:rsidRPr="00616F38">
        <w:rPr>
          <w:sz w:val="22"/>
          <w:szCs w:val="22"/>
        </w:rPr>
        <w:t>, AIOS MKA-chirurgie:</w:t>
      </w:r>
    </w:p>
    <w:p w:rsidR="00616F38" w:rsidRDefault="007E718A" w:rsidP="00616F38">
      <w:pPr>
        <w:ind w:left="1410"/>
        <w:rPr>
          <w:i/>
          <w:sz w:val="22"/>
          <w:szCs w:val="22"/>
        </w:rPr>
      </w:pPr>
      <w:r w:rsidRPr="00616F38">
        <w:rPr>
          <w:b/>
          <w:i/>
          <w:sz w:val="22"/>
          <w:szCs w:val="22"/>
        </w:rPr>
        <w:t xml:space="preserve">Autotransplantatie van de hoektand: een tipje van de sluier. </w:t>
      </w:r>
      <w:r w:rsidRPr="00616F38">
        <w:rPr>
          <w:i/>
          <w:sz w:val="22"/>
          <w:szCs w:val="22"/>
        </w:rPr>
        <w:t>                </w:t>
      </w:r>
    </w:p>
    <w:p w:rsidR="00E2492F" w:rsidRPr="00616F38" w:rsidRDefault="007E718A" w:rsidP="00616F38">
      <w:pPr>
        <w:ind w:left="1410"/>
        <w:rPr>
          <w:i/>
          <w:sz w:val="22"/>
          <w:szCs w:val="22"/>
        </w:rPr>
      </w:pPr>
      <w:r w:rsidRPr="00616F38">
        <w:rPr>
          <w:b/>
          <w:bCs/>
          <w:sz w:val="22"/>
          <w:szCs w:val="22"/>
        </w:rPr>
        <w:t>Samenvatting</w:t>
      </w:r>
      <w:r w:rsidRPr="00616F38">
        <w:rPr>
          <w:sz w:val="22"/>
          <w:szCs w:val="22"/>
        </w:rPr>
        <w:t xml:space="preserve">: </w:t>
      </w:r>
      <w:r w:rsidR="00235FD2" w:rsidRPr="00616F38">
        <w:rPr>
          <w:sz w:val="22"/>
          <w:szCs w:val="22"/>
        </w:rPr>
        <w:t>e</w:t>
      </w:r>
      <w:r w:rsidRPr="00616F38">
        <w:rPr>
          <w:sz w:val="22"/>
          <w:szCs w:val="22"/>
        </w:rPr>
        <w:t xml:space="preserve">en geïmpacteerde hoektand in de bovenkaak komt voor bij 1 tot 2 procent van de populatie. Een autologe hoektandtransplantatie kan hierbij in goed geselecteerde gevallen een nuttige optie zijn met een acceptabele lange termijn overleving. Om de juiste indicaties hiervoor te bepalen is verder onderzoek vereist. </w:t>
      </w:r>
    </w:p>
    <w:p w:rsidR="00E2492F" w:rsidRPr="00616F38" w:rsidRDefault="00E2492F" w:rsidP="00E2492F">
      <w:pPr>
        <w:rPr>
          <w:sz w:val="22"/>
          <w:szCs w:val="22"/>
        </w:rPr>
      </w:pPr>
      <w:r w:rsidRPr="00616F38">
        <w:rPr>
          <w:sz w:val="22"/>
          <w:szCs w:val="22"/>
        </w:rPr>
        <w:t>21.15 uur:</w:t>
      </w:r>
      <w:r w:rsidRPr="00616F38">
        <w:rPr>
          <w:sz w:val="22"/>
          <w:szCs w:val="22"/>
        </w:rPr>
        <w:tab/>
        <w:t>Afsluitende borrel</w:t>
      </w:r>
    </w:p>
    <w:p w:rsidR="00235FD2" w:rsidRPr="00616F38" w:rsidRDefault="00235FD2" w:rsidP="00235FD2">
      <w:pPr>
        <w:ind w:left="1416"/>
        <w:rPr>
          <w:sz w:val="22"/>
          <w:szCs w:val="22"/>
        </w:rPr>
      </w:pPr>
    </w:p>
    <w:p w:rsidR="00235FD2" w:rsidRPr="00616F38" w:rsidRDefault="00235FD2" w:rsidP="00235FD2">
      <w:pPr>
        <w:rPr>
          <w:sz w:val="22"/>
          <w:szCs w:val="22"/>
        </w:rPr>
      </w:pPr>
      <w:r w:rsidRPr="00616F38">
        <w:rPr>
          <w:sz w:val="22"/>
          <w:szCs w:val="22"/>
        </w:rPr>
        <w:t>Wij hopen u weer in groten getale te mogen begroeten.</w:t>
      </w:r>
    </w:p>
    <w:p w:rsidR="00235FD2" w:rsidRPr="00616F38" w:rsidRDefault="00235FD2" w:rsidP="00235FD2">
      <w:pPr>
        <w:rPr>
          <w:sz w:val="22"/>
          <w:szCs w:val="22"/>
        </w:rPr>
      </w:pPr>
    </w:p>
    <w:p w:rsidR="00235FD2" w:rsidRPr="00616F38" w:rsidRDefault="00235FD2" w:rsidP="00235FD2">
      <w:pPr>
        <w:rPr>
          <w:b/>
          <w:sz w:val="22"/>
          <w:szCs w:val="22"/>
        </w:rPr>
      </w:pPr>
      <w:r w:rsidRPr="00616F38">
        <w:rPr>
          <w:sz w:val="22"/>
          <w:szCs w:val="22"/>
        </w:rPr>
        <w:t xml:space="preserve">Graag vernemen wij van u of u aanwezig zult zijn via het e-mailadres van ons secretariaat MKA-chirurgie: </w:t>
      </w:r>
      <w:hyperlink r:id="rId7" w:history="1">
        <w:r w:rsidRPr="00616F38">
          <w:rPr>
            <w:rStyle w:val="Hyperlink"/>
            <w:b/>
            <w:sz w:val="22"/>
            <w:szCs w:val="22"/>
          </w:rPr>
          <w:t>mka@rijnstate.nl</w:t>
        </w:r>
      </w:hyperlink>
      <w:r w:rsidRPr="00616F38">
        <w:rPr>
          <w:b/>
          <w:sz w:val="22"/>
          <w:szCs w:val="22"/>
        </w:rPr>
        <w:t xml:space="preserve">. </w:t>
      </w:r>
      <w:r w:rsidR="00616F38" w:rsidRPr="00616F38">
        <w:rPr>
          <w:b/>
          <w:sz w:val="22"/>
          <w:szCs w:val="22"/>
        </w:rPr>
        <w:t xml:space="preserve">   </w:t>
      </w:r>
      <w:proofErr w:type="spellStart"/>
      <w:r w:rsidRPr="00616F38">
        <w:rPr>
          <w:sz w:val="22"/>
          <w:szCs w:val="22"/>
        </w:rPr>
        <w:t>KRT-punten</w:t>
      </w:r>
      <w:proofErr w:type="spellEnd"/>
      <w:r w:rsidRPr="00616F38">
        <w:rPr>
          <w:sz w:val="22"/>
          <w:szCs w:val="22"/>
        </w:rPr>
        <w:t xml:space="preserve"> zijn aangevraagd.</w:t>
      </w:r>
    </w:p>
    <w:p w:rsidR="00235FD2" w:rsidRPr="00616F38" w:rsidRDefault="00235FD2" w:rsidP="00235FD2">
      <w:pPr>
        <w:rPr>
          <w:sz w:val="22"/>
          <w:szCs w:val="22"/>
        </w:rPr>
      </w:pPr>
    </w:p>
    <w:p w:rsidR="00616F38" w:rsidRPr="00616F38" w:rsidRDefault="00616F38" w:rsidP="00235FD2">
      <w:pPr>
        <w:rPr>
          <w:sz w:val="22"/>
          <w:szCs w:val="22"/>
        </w:rPr>
      </w:pPr>
      <w:r w:rsidRPr="00616F38">
        <w:rPr>
          <w:sz w:val="22"/>
          <w:szCs w:val="22"/>
        </w:rPr>
        <w:t xml:space="preserve">Met vriendelijke groet,  </w:t>
      </w:r>
    </w:p>
    <w:p w:rsidR="00235FD2" w:rsidRPr="00616F38" w:rsidRDefault="00235FD2" w:rsidP="00235FD2">
      <w:pPr>
        <w:rPr>
          <w:sz w:val="22"/>
          <w:szCs w:val="22"/>
        </w:rPr>
      </w:pPr>
      <w:r w:rsidRPr="00616F38">
        <w:rPr>
          <w:sz w:val="22"/>
          <w:szCs w:val="22"/>
        </w:rPr>
        <w:t>Namens de vakgroepen CBT en MKA-chirurgie,</w:t>
      </w:r>
    </w:p>
    <w:p w:rsidR="00235FD2" w:rsidRPr="00616F38" w:rsidRDefault="00235FD2" w:rsidP="00235FD2">
      <w:pPr>
        <w:rPr>
          <w:sz w:val="22"/>
          <w:szCs w:val="22"/>
        </w:rPr>
      </w:pPr>
    </w:p>
    <w:p w:rsidR="00235FD2" w:rsidRPr="00616F38" w:rsidRDefault="00235FD2" w:rsidP="00235FD2">
      <w:pPr>
        <w:rPr>
          <w:sz w:val="22"/>
          <w:szCs w:val="22"/>
        </w:rPr>
      </w:pPr>
      <w:r w:rsidRPr="00616F38">
        <w:rPr>
          <w:sz w:val="22"/>
          <w:szCs w:val="22"/>
        </w:rPr>
        <w:t>Arieke van de Beld, John Brouns, Jeroen Fennis, Hossein Ghaeminia, Theo Hoppenreijs, Arjan Kaandorp, Marc Kicken, Sophie Kuijpers, Ronald Pikaar, Peter Rijsemus en Willem van der Sluijs</w:t>
      </w:r>
      <w:r w:rsidR="00E2492F" w:rsidRPr="00616F38">
        <w:rPr>
          <w:sz w:val="22"/>
          <w:szCs w:val="22"/>
        </w:rPr>
        <w:t>.</w:t>
      </w:r>
    </w:p>
    <w:sectPr w:rsidR="00235FD2" w:rsidRPr="00616F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EB" w:rsidRDefault="003F44EB" w:rsidP="003F44EB">
      <w:r>
        <w:separator/>
      </w:r>
    </w:p>
  </w:endnote>
  <w:endnote w:type="continuationSeparator" w:id="0">
    <w:p w:rsidR="003F44EB" w:rsidRDefault="003F44EB" w:rsidP="003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EB" w:rsidRDefault="003F44EB" w:rsidP="003F44EB">
      <w:r>
        <w:separator/>
      </w:r>
    </w:p>
  </w:footnote>
  <w:footnote w:type="continuationSeparator" w:id="0">
    <w:p w:rsidR="003F44EB" w:rsidRDefault="003F44EB" w:rsidP="003F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EB" w:rsidRDefault="003F44EB">
    <w:pPr>
      <w:pStyle w:val="Koptekst"/>
    </w:pPr>
    <w:r>
      <w:tab/>
      <w:t>STANDAARD KOPTEKST BRIEF MKA-CHIRURGIE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EB"/>
    <w:rsid w:val="00235FD2"/>
    <w:rsid w:val="003F44EB"/>
    <w:rsid w:val="00616F38"/>
    <w:rsid w:val="007B16CD"/>
    <w:rsid w:val="007E718A"/>
    <w:rsid w:val="008548D5"/>
    <w:rsid w:val="00AB347F"/>
    <w:rsid w:val="00B04D7A"/>
    <w:rsid w:val="00B15992"/>
    <w:rsid w:val="00B22A2D"/>
    <w:rsid w:val="00BC433B"/>
    <w:rsid w:val="00C747FD"/>
    <w:rsid w:val="00DA1AC8"/>
    <w:rsid w:val="00E24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F44EB"/>
    <w:pPr>
      <w:tabs>
        <w:tab w:val="center" w:pos="4536"/>
        <w:tab w:val="right" w:pos="9072"/>
      </w:tabs>
    </w:pPr>
  </w:style>
  <w:style w:type="character" w:customStyle="1" w:styleId="KoptekstChar">
    <w:name w:val="Koptekst Char"/>
    <w:basedOn w:val="Standaardalinea-lettertype"/>
    <w:link w:val="Koptekst"/>
    <w:rsid w:val="003F44EB"/>
    <w:rPr>
      <w:rFonts w:ascii="Verdana" w:hAnsi="Verdana"/>
      <w:sz w:val="18"/>
      <w:szCs w:val="24"/>
    </w:rPr>
  </w:style>
  <w:style w:type="paragraph" w:styleId="Voettekst">
    <w:name w:val="footer"/>
    <w:basedOn w:val="Standaard"/>
    <w:link w:val="VoettekstChar"/>
    <w:rsid w:val="003F44EB"/>
    <w:pPr>
      <w:tabs>
        <w:tab w:val="center" w:pos="4536"/>
        <w:tab w:val="right" w:pos="9072"/>
      </w:tabs>
    </w:pPr>
  </w:style>
  <w:style w:type="character" w:customStyle="1" w:styleId="VoettekstChar">
    <w:name w:val="Voettekst Char"/>
    <w:basedOn w:val="Standaardalinea-lettertype"/>
    <w:link w:val="Voettekst"/>
    <w:rsid w:val="003F44EB"/>
    <w:rPr>
      <w:rFonts w:ascii="Verdana" w:hAnsi="Verdana"/>
      <w:sz w:val="18"/>
      <w:szCs w:val="24"/>
    </w:rPr>
  </w:style>
  <w:style w:type="paragraph" w:styleId="Ballontekst">
    <w:name w:val="Balloon Text"/>
    <w:basedOn w:val="Standaard"/>
    <w:link w:val="BallontekstChar"/>
    <w:rsid w:val="003F44EB"/>
    <w:rPr>
      <w:rFonts w:ascii="Tahoma" w:hAnsi="Tahoma" w:cs="Tahoma"/>
      <w:sz w:val="16"/>
      <w:szCs w:val="16"/>
    </w:rPr>
  </w:style>
  <w:style w:type="character" w:customStyle="1" w:styleId="BallontekstChar">
    <w:name w:val="Ballontekst Char"/>
    <w:basedOn w:val="Standaardalinea-lettertype"/>
    <w:link w:val="Ballontekst"/>
    <w:rsid w:val="003F44EB"/>
    <w:rPr>
      <w:rFonts w:ascii="Tahoma" w:hAnsi="Tahoma" w:cs="Tahoma"/>
      <w:sz w:val="16"/>
      <w:szCs w:val="16"/>
    </w:rPr>
  </w:style>
  <w:style w:type="character" w:styleId="Hyperlink">
    <w:name w:val="Hyperlink"/>
    <w:basedOn w:val="Standaardalinea-lettertype"/>
    <w:rsid w:val="00235F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F44EB"/>
    <w:pPr>
      <w:tabs>
        <w:tab w:val="center" w:pos="4536"/>
        <w:tab w:val="right" w:pos="9072"/>
      </w:tabs>
    </w:pPr>
  </w:style>
  <w:style w:type="character" w:customStyle="1" w:styleId="KoptekstChar">
    <w:name w:val="Koptekst Char"/>
    <w:basedOn w:val="Standaardalinea-lettertype"/>
    <w:link w:val="Koptekst"/>
    <w:rsid w:val="003F44EB"/>
    <w:rPr>
      <w:rFonts w:ascii="Verdana" w:hAnsi="Verdana"/>
      <w:sz w:val="18"/>
      <w:szCs w:val="24"/>
    </w:rPr>
  </w:style>
  <w:style w:type="paragraph" w:styleId="Voettekst">
    <w:name w:val="footer"/>
    <w:basedOn w:val="Standaard"/>
    <w:link w:val="VoettekstChar"/>
    <w:rsid w:val="003F44EB"/>
    <w:pPr>
      <w:tabs>
        <w:tab w:val="center" w:pos="4536"/>
        <w:tab w:val="right" w:pos="9072"/>
      </w:tabs>
    </w:pPr>
  </w:style>
  <w:style w:type="character" w:customStyle="1" w:styleId="VoettekstChar">
    <w:name w:val="Voettekst Char"/>
    <w:basedOn w:val="Standaardalinea-lettertype"/>
    <w:link w:val="Voettekst"/>
    <w:rsid w:val="003F44EB"/>
    <w:rPr>
      <w:rFonts w:ascii="Verdana" w:hAnsi="Verdana"/>
      <w:sz w:val="18"/>
      <w:szCs w:val="24"/>
    </w:rPr>
  </w:style>
  <w:style w:type="paragraph" w:styleId="Ballontekst">
    <w:name w:val="Balloon Text"/>
    <w:basedOn w:val="Standaard"/>
    <w:link w:val="BallontekstChar"/>
    <w:rsid w:val="003F44EB"/>
    <w:rPr>
      <w:rFonts w:ascii="Tahoma" w:hAnsi="Tahoma" w:cs="Tahoma"/>
      <w:sz w:val="16"/>
      <w:szCs w:val="16"/>
    </w:rPr>
  </w:style>
  <w:style w:type="character" w:customStyle="1" w:styleId="BallontekstChar">
    <w:name w:val="Ballontekst Char"/>
    <w:basedOn w:val="Standaardalinea-lettertype"/>
    <w:link w:val="Ballontekst"/>
    <w:rsid w:val="003F44EB"/>
    <w:rPr>
      <w:rFonts w:ascii="Tahoma" w:hAnsi="Tahoma" w:cs="Tahoma"/>
      <w:sz w:val="16"/>
      <w:szCs w:val="16"/>
    </w:rPr>
  </w:style>
  <w:style w:type="character" w:styleId="Hyperlink">
    <w:name w:val="Hyperlink"/>
    <w:basedOn w:val="Standaardalinea-lettertype"/>
    <w:rsid w:val="00235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a@rijnstate.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27ECBAF0.dotm</Template>
  <TotalTime>13</TotalTime>
  <Pages>1</Pages>
  <Words>234</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p008513</dc:creator>
  <cp:lastModifiedBy>p767535</cp:lastModifiedBy>
  <cp:revision>4</cp:revision>
  <cp:lastPrinted>2019-01-22T13:10:00Z</cp:lastPrinted>
  <dcterms:created xsi:type="dcterms:W3CDTF">2019-01-22T13:11:00Z</dcterms:created>
  <dcterms:modified xsi:type="dcterms:W3CDTF">2019-01-22T13:48:00Z</dcterms:modified>
</cp:coreProperties>
</file>